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5454" w14:textId="3147A474" w:rsidR="0066605B" w:rsidRPr="00D84D6D" w:rsidRDefault="0066605B" w:rsidP="0066605B">
      <w:pPr>
        <w:jc w:val="center"/>
        <w:rPr>
          <w:rFonts w:ascii="Montserrat Medium" w:hAnsi="Montserrat Medium"/>
          <w:sz w:val="26"/>
          <w:szCs w:val="26"/>
        </w:rPr>
      </w:pPr>
      <w:r w:rsidRPr="00D84D6D">
        <w:rPr>
          <w:rFonts w:ascii="Montserrat Medium" w:hAnsi="Montserrat Medium"/>
          <w:sz w:val="26"/>
          <w:szCs w:val="26"/>
        </w:rPr>
        <w:t xml:space="preserve">Газпромбанк Автолизинг: </w:t>
      </w:r>
      <w:r w:rsidR="00D84D6D" w:rsidRPr="00D84D6D">
        <w:rPr>
          <w:rFonts w:ascii="Montserrat Medium" w:hAnsi="Montserrat Medium"/>
          <w:sz w:val="26"/>
          <w:szCs w:val="26"/>
        </w:rPr>
        <w:t xml:space="preserve">рынок автолизинга потерял 40% за первое полугодие </w:t>
      </w:r>
    </w:p>
    <w:p w14:paraId="0D2BC393" w14:textId="742ACD9E" w:rsidR="008D12A0" w:rsidRDefault="003C06E6" w:rsidP="00F1567B">
      <w:pPr>
        <w:spacing w:before="240" w:after="0"/>
        <w:jc w:val="both"/>
        <w:rPr>
          <w:rFonts w:ascii="Montserrat" w:hAnsi="Montserrat"/>
          <w:b/>
          <w:i/>
          <w:sz w:val="20"/>
          <w:szCs w:val="20"/>
        </w:rPr>
      </w:pPr>
      <w:r w:rsidRPr="00772182">
        <w:rPr>
          <w:rFonts w:ascii="Montserrat" w:hAnsi="Montserrat"/>
          <w:b/>
          <w:i/>
          <w:sz w:val="20"/>
          <w:szCs w:val="20"/>
        </w:rPr>
        <w:t>По данным Газпромбанк Автолизинг и маркетингового агентства НАПИ, рынок лизинга</w:t>
      </w:r>
      <w:r w:rsidR="00E33256" w:rsidRPr="00772182">
        <w:rPr>
          <w:rFonts w:ascii="Montserrat" w:hAnsi="Montserrat"/>
          <w:b/>
          <w:i/>
          <w:sz w:val="20"/>
          <w:szCs w:val="20"/>
        </w:rPr>
        <w:t>*</w:t>
      </w:r>
      <w:r w:rsidRPr="00772182">
        <w:rPr>
          <w:rFonts w:ascii="Montserrat" w:hAnsi="Montserrat"/>
          <w:b/>
          <w:i/>
          <w:sz w:val="20"/>
          <w:szCs w:val="20"/>
        </w:rPr>
        <w:t xml:space="preserve"> новых и подержанных легковых и коммерческих автомобилей </w:t>
      </w:r>
      <w:r w:rsidR="008D12A0" w:rsidRPr="00772182">
        <w:rPr>
          <w:rFonts w:ascii="Montserrat" w:hAnsi="Montserrat"/>
          <w:b/>
          <w:i/>
          <w:sz w:val="20"/>
          <w:szCs w:val="20"/>
        </w:rPr>
        <w:t xml:space="preserve">по итогам 1 полугодия 2025 года </w:t>
      </w:r>
      <w:r w:rsidR="00D84D6D">
        <w:rPr>
          <w:rFonts w:ascii="Montserrat" w:hAnsi="Montserrat"/>
          <w:b/>
          <w:i/>
          <w:sz w:val="20"/>
          <w:szCs w:val="20"/>
        </w:rPr>
        <w:t>снизился</w:t>
      </w:r>
      <w:r w:rsidRPr="00772182">
        <w:rPr>
          <w:rFonts w:ascii="Montserrat" w:hAnsi="Montserrat"/>
          <w:b/>
          <w:i/>
          <w:sz w:val="20"/>
          <w:szCs w:val="20"/>
        </w:rPr>
        <w:t xml:space="preserve"> на 40,3% в штуках</w:t>
      </w:r>
      <w:r w:rsidR="00DB4D09" w:rsidRPr="00772182">
        <w:rPr>
          <w:rFonts w:ascii="Montserrat" w:hAnsi="Montserrat"/>
          <w:b/>
          <w:i/>
          <w:sz w:val="20"/>
          <w:szCs w:val="20"/>
        </w:rPr>
        <w:t>.</w:t>
      </w:r>
      <w:r w:rsidR="0099233C" w:rsidRPr="00772182">
        <w:rPr>
          <w:rFonts w:ascii="Montserrat" w:hAnsi="Montserrat"/>
          <w:b/>
          <w:i/>
          <w:sz w:val="20"/>
          <w:szCs w:val="20"/>
        </w:rPr>
        <w:t xml:space="preserve"> При этом в июне</w:t>
      </w:r>
      <w:r w:rsidR="008D12A0" w:rsidRPr="00772182">
        <w:rPr>
          <w:rFonts w:ascii="Montserrat" w:hAnsi="Montserrat"/>
          <w:b/>
          <w:i/>
          <w:sz w:val="20"/>
          <w:szCs w:val="20"/>
        </w:rPr>
        <w:t xml:space="preserve"> 2025 года</w:t>
      </w:r>
      <w:r w:rsidR="0099233C" w:rsidRPr="00772182">
        <w:rPr>
          <w:rFonts w:ascii="Montserrat" w:hAnsi="Montserrat"/>
          <w:b/>
          <w:i/>
          <w:sz w:val="20"/>
          <w:szCs w:val="20"/>
        </w:rPr>
        <w:t xml:space="preserve"> </w:t>
      </w:r>
      <w:r w:rsidR="008D12A0" w:rsidRPr="00772182">
        <w:rPr>
          <w:rFonts w:ascii="Montserrat" w:hAnsi="Montserrat"/>
          <w:b/>
          <w:i/>
          <w:sz w:val="20"/>
          <w:szCs w:val="20"/>
        </w:rPr>
        <w:t>количество сделок составил всего лишь половину объемов прошлогоднего периода (-</w:t>
      </w:r>
      <w:r w:rsidR="0099233C" w:rsidRPr="00772182">
        <w:rPr>
          <w:rFonts w:ascii="Montserrat" w:hAnsi="Montserrat"/>
          <w:b/>
          <w:i/>
          <w:sz w:val="20"/>
          <w:szCs w:val="20"/>
        </w:rPr>
        <w:t>49,6%</w:t>
      </w:r>
      <w:r w:rsidR="008D12A0" w:rsidRPr="00772182">
        <w:rPr>
          <w:rFonts w:ascii="Montserrat" w:hAnsi="Montserrat"/>
          <w:b/>
          <w:i/>
          <w:sz w:val="20"/>
          <w:szCs w:val="20"/>
        </w:rPr>
        <w:t xml:space="preserve">), оказавшись самым </w:t>
      </w:r>
      <w:r w:rsidR="007D5EA4" w:rsidRPr="00772182">
        <w:rPr>
          <w:rFonts w:ascii="Montserrat" w:hAnsi="Montserrat"/>
          <w:b/>
          <w:i/>
          <w:sz w:val="20"/>
          <w:szCs w:val="20"/>
        </w:rPr>
        <w:t xml:space="preserve">неудачным </w:t>
      </w:r>
      <w:r w:rsidR="008D12A0" w:rsidRPr="00772182">
        <w:rPr>
          <w:rFonts w:ascii="Montserrat" w:hAnsi="Montserrat"/>
          <w:b/>
          <w:i/>
          <w:sz w:val="20"/>
          <w:szCs w:val="20"/>
        </w:rPr>
        <w:t xml:space="preserve">месяцем для </w:t>
      </w:r>
      <w:r w:rsidR="00D84D6D">
        <w:rPr>
          <w:rFonts w:ascii="Montserrat" w:hAnsi="Montserrat"/>
          <w:b/>
          <w:i/>
          <w:sz w:val="20"/>
          <w:szCs w:val="20"/>
        </w:rPr>
        <w:t>рынка</w:t>
      </w:r>
      <w:r w:rsidR="00772182">
        <w:rPr>
          <w:rFonts w:ascii="Montserrat" w:hAnsi="Montserrat"/>
          <w:b/>
          <w:i/>
          <w:sz w:val="20"/>
          <w:szCs w:val="20"/>
        </w:rPr>
        <w:t>.</w:t>
      </w:r>
      <w:r w:rsidR="00F1567B" w:rsidRPr="00F1567B">
        <w:rPr>
          <w:rFonts w:ascii="Montserrat" w:hAnsi="Montserrat"/>
          <w:b/>
          <w:i/>
          <w:sz w:val="20"/>
          <w:szCs w:val="20"/>
        </w:rPr>
        <w:t xml:space="preserve"> </w:t>
      </w:r>
    </w:p>
    <w:p w14:paraId="0449ED80" w14:textId="57D5F0D3" w:rsidR="00D976F8" w:rsidRPr="00D976F8" w:rsidRDefault="00D976F8" w:rsidP="00772182">
      <w:pPr>
        <w:spacing w:before="240" w:after="0"/>
        <w:jc w:val="both"/>
        <w:rPr>
          <w:rFonts w:ascii="Montserrat" w:hAnsi="Montserrat"/>
          <w:sz w:val="20"/>
          <w:szCs w:val="20"/>
          <w:u w:val="single"/>
        </w:rPr>
      </w:pPr>
      <w:r w:rsidRPr="00D976F8">
        <w:rPr>
          <w:rFonts w:ascii="Montserrat" w:hAnsi="Montserrat"/>
          <w:sz w:val="20"/>
          <w:szCs w:val="20"/>
          <w:u w:val="single"/>
        </w:rPr>
        <w:t xml:space="preserve">Итоги полугодия </w:t>
      </w:r>
    </w:p>
    <w:p w14:paraId="49E1D069" w14:textId="2F4D4F02" w:rsidR="00772182" w:rsidRDefault="00772182" w:rsidP="00772182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За январь-июнь 2025 года </w:t>
      </w:r>
      <w:r w:rsidR="008D12A0" w:rsidRPr="00772182">
        <w:rPr>
          <w:rFonts w:ascii="Montserrat" w:hAnsi="Montserrat"/>
          <w:sz w:val="20"/>
          <w:szCs w:val="20"/>
        </w:rPr>
        <w:t>представители бизнеса приобрели в лизинг 1</w:t>
      </w:r>
      <w:r w:rsidR="007D5EA4" w:rsidRPr="00772182">
        <w:rPr>
          <w:rFonts w:ascii="Montserrat" w:hAnsi="Montserrat"/>
          <w:sz w:val="20"/>
          <w:szCs w:val="20"/>
        </w:rPr>
        <w:t>23</w:t>
      </w:r>
      <w:r w:rsidR="008D12A0" w:rsidRPr="00772182">
        <w:rPr>
          <w:rFonts w:ascii="Montserrat" w:hAnsi="Montserrat"/>
          <w:sz w:val="20"/>
          <w:szCs w:val="20"/>
        </w:rPr>
        <w:t>,</w:t>
      </w:r>
      <w:r w:rsidR="007D5EA4" w:rsidRPr="00772182">
        <w:rPr>
          <w:rFonts w:ascii="Montserrat" w:hAnsi="Montserrat"/>
          <w:sz w:val="20"/>
          <w:szCs w:val="20"/>
        </w:rPr>
        <w:t>8</w:t>
      </w:r>
      <w:r w:rsidR="008D12A0" w:rsidRPr="00772182">
        <w:rPr>
          <w:rFonts w:ascii="Montserrat" w:hAnsi="Montserrat"/>
          <w:sz w:val="20"/>
          <w:szCs w:val="20"/>
        </w:rPr>
        <w:t xml:space="preserve"> тыс. автомобилей (</w:t>
      </w:r>
      <w:r w:rsidR="00AD1AD5" w:rsidRPr="00772182">
        <w:rPr>
          <w:rFonts w:ascii="Montserrat" w:hAnsi="Montserrat"/>
          <w:sz w:val="20"/>
          <w:szCs w:val="20"/>
        </w:rPr>
        <w:t>88</w:t>
      </w:r>
      <w:r w:rsidR="008D12A0" w:rsidRPr="00772182">
        <w:rPr>
          <w:rFonts w:ascii="Montserrat" w:hAnsi="Montserrat"/>
          <w:sz w:val="20"/>
          <w:szCs w:val="20"/>
        </w:rPr>
        <w:t xml:space="preserve">,4 тыс. новых и </w:t>
      </w:r>
      <w:r w:rsidR="00AD1AD5" w:rsidRPr="00772182">
        <w:rPr>
          <w:rFonts w:ascii="Montserrat" w:hAnsi="Montserrat"/>
          <w:sz w:val="20"/>
          <w:szCs w:val="20"/>
        </w:rPr>
        <w:t>35</w:t>
      </w:r>
      <w:r w:rsidR="008D12A0" w:rsidRPr="00772182">
        <w:rPr>
          <w:rFonts w:ascii="Montserrat" w:hAnsi="Montserrat"/>
          <w:sz w:val="20"/>
          <w:szCs w:val="20"/>
        </w:rPr>
        <w:t>,</w:t>
      </w:r>
      <w:r w:rsidR="00AD1AD5" w:rsidRPr="00772182">
        <w:rPr>
          <w:rFonts w:ascii="Montserrat" w:hAnsi="Montserrat"/>
          <w:sz w:val="20"/>
          <w:szCs w:val="20"/>
        </w:rPr>
        <w:t>4</w:t>
      </w:r>
      <w:r w:rsidR="008D12A0" w:rsidRPr="00772182">
        <w:rPr>
          <w:rFonts w:ascii="Montserrat" w:hAnsi="Montserrat"/>
          <w:sz w:val="20"/>
          <w:szCs w:val="20"/>
        </w:rPr>
        <w:t xml:space="preserve"> – с</w:t>
      </w:r>
      <w:r w:rsidR="00AD1AD5" w:rsidRPr="00772182">
        <w:rPr>
          <w:rFonts w:ascii="Montserrat" w:hAnsi="Montserrat"/>
          <w:sz w:val="20"/>
          <w:szCs w:val="20"/>
        </w:rPr>
        <w:t xml:space="preserve"> пробегом) по сравнению со 207,4 тыс. годом ранее (172,7 тыс. - новых, 34,7</w:t>
      </w:r>
      <w:r w:rsidR="008D12A0" w:rsidRPr="00772182">
        <w:rPr>
          <w:rFonts w:ascii="Montserrat" w:hAnsi="Montserrat"/>
          <w:sz w:val="20"/>
          <w:szCs w:val="20"/>
        </w:rPr>
        <w:t xml:space="preserve"> тыс. – с пробегом).  </w:t>
      </w:r>
    </w:p>
    <w:p w14:paraId="50FDFCE7" w14:textId="77777777" w:rsidR="004E6166" w:rsidRDefault="00772182" w:rsidP="00D976F8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72182">
        <w:rPr>
          <w:rFonts w:ascii="Montserrat" w:hAnsi="Montserrat"/>
          <w:sz w:val="20"/>
          <w:szCs w:val="20"/>
        </w:rPr>
        <w:t xml:space="preserve">Совокупное падение рынка (-40,3%) </w:t>
      </w:r>
      <w:r w:rsidR="00D84D6D">
        <w:rPr>
          <w:rFonts w:ascii="Montserrat" w:hAnsi="Montserrat"/>
          <w:sz w:val="20"/>
          <w:szCs w:val="20"/>
        </w:rPr>
        <w:t>вновь поддержал</w:t>
      </w:r>
      <w:r w:rsidRPr="00772182">
        <w:rPr>
          <w:rFonts w:ascii="Montserrat" w:hAnsi="Montserrat"/>
          <w:sz w:val="20"/>
          <w:szCs w:val="20"/>
        </w:rPr>
        <w:t xml:space="preserve"> сегмент с пробегом: лизинг новых автомобилей снизился за этот период на 48,8%, </w:t>
      </w:r>
      <w:r w:rsidR="007453AC">
        <w:rPr>
          <w:rFonts w:ascii="Montserrat" w:hAnsi="Montserrat"/>
          <w:sz w:val="20"/>
          <w:szCs w:val="20"/>
        </w:rPr>
        <w:t xml:space="preserve">лизинг ТС с пробегом </w:t>
      </w:r>
      <w:r w:rsidRPr="00772182">
        <w:rPr>
          <w:rFonts w:ascii="Montserrat" w:hAnsi="Montserrat"/>
          <w:sz w:val="20"/>
          <w:szCs w:val="20"/>
        </w:rPr>
        <w:t xml:space="preserve">вырос на 2,2%. </w:t>
      </w:r>
      <w:r w:rsidR="00D976F8" w:rsidRPr="00D976F8">
        <w:rPr>
          <w:rFonts w:ascii="Montserrat" w:hAnsi="Montserrat"/>
          <w:sz w:val="20"/>
          <w:szCs w:val="20"/>
        </w:rPr>
        <w:t xml:space="preserve">Соотношение сделок на рынке лизинга новой и подержанной техники продолжает </w:t>
      </w:r>
      <w:r w:rsidR="007453AC">
        <w:rPr>
          <w:rFonts w:ascii="Montserrat" w:hAnsi="Montserrat"/>
          <w:sz w:val="20"/>
          <w:szCs w:val="20"/>
        </w:rPr>
        <w:t xml:space="preserve">смещаться </w:t>
      </w:r>
      <w:r w:rsidR="007453AC" w:rsidRPr="00D976F8">
        <w:rPr>
          <w:rFonts w:ascii="Montserrat" w:hAnsi="Montserrat"/>
          <w:sz w:val="20"/>
          <w:szCs w:val="20"/>
        </w:rPr>
        <w:t>в</w:t>
      </w:r>
      <w:r w:rsidR="00D976F8" w:rsidRPr="00D976F8">
        <w:rPr>
          <w:rFonts w:ascii="Montserrat" w:hAnsi="Montserrat"/>
          <w:sz w:val="20"/>
          <w:szCs w:val="20"/>
        </w:rPr>
        <w:t xml:space="preserve"> сторону вторичного рынка -  71% к 29%</w:t>
      </w:r>
      <w:r w:rsidR="007453AC">
        <w:rPr>
          <w:rFonts w:ascii="Montserrat" w:hAnsi="Montserrat"/>
          <w:sz w:val="20"/>
          <w:szCs w:val="20"/>
        </w:rPr>
        <w:t xml:space="preserve"> (</w:t>
      </w:r>
      <w:r w:rsidR="00D976F8" w:rsidRPr="00D976F8">
        <w:rPr>
          <w:rFonts w:ascii="Montserrat" w:hAnsi="Montserrat"/>
          <w:sz w:val="20"/>
          <w:szCs w:val="20"/>
        </w:rPr>
        <w:t>83% к 17%</w:t>
      </w:r>
      <w:r w:rsidR="007453AC">
        <w:rPr>
          <w:rFonts w:ascii="Montserrat" w:hAnsi="Montserrat"/>
          <w:sz w:val="20"/>
          <w:szCs w:val="20"/>
        </w:rPr>
        <w:t xml:space="preserve"> - годом ранее)</w:t>
      </w:r>
      <w:r w:rsidR="00D976F8" w:rsidRPr="00D976F8">
        <w:rPr>
          <w:rFonts w:ascii="Montserrat" w:hAnsi="Montserrat"/>
          <w:sz w:val="20"/>
          <w:szCs w:val="20"/>
        </w:rPr>
        <w:t>.</w:t>
      </w:r>
      <w:r w:rsidR="00D976F8">
        <w:rPr>
          <w:rFonts w:ascii="Montserrat" w:hAnsi="Montserrat"/>
          <w:sz w:val="20"/>
          <w:szCs w:val="20"/>
        </w:rPr>
        <w:t xml:space="preserve"> </w:t>
      </w:r>
    </w:p>
    <w:p w14:paraId="3C4699E1" w14:textId="519EB7CC" w:rsidR="00D976F8" w:rsidRPr="00772182" w:rsidRDefault="0066605B" w:rsidP="00D976F8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66605B">
        <w:rPr>
          <w:rFonts w:ascii="Montserrat" w:hAnsi="Montserrat"/>
          <w:sz w:val="20"/>
          <w:szCs w:val="20"/>
        </w:rPr>
        <w:t>Также выросла</w:t>
      </w:r>
      <w:r w:rsidR="00D976F8" w:rsidRPr="0066605B">
        <w:rPr>
          <w:rFonts w:ascii="Montserrat" w:hAnsi="Montserrat"/>
          <w:sz w:val="20"/>
          <w:szCs w:val="20"/>
        </w:rPr>
        <w:t xml:space="preserve"> доля лизинга в корпоративных пр</w:t>
      </w:r>
      <w:r w:rsidRPr="0066605B">
        <w:rPr>
          <w:rFonts w:ascii="Montserrat" w:hAnsi="Montserrat"/>
          <w:sz w:val="20"/>
          <w:szCs w:val="20"/>
        </w:rPr>
        <w:t xml:space="preserve">одажах поддержанных автомобилей - </w:t>
      </w:r>
      <w:r w:rsidR="00D976F8" w:rsidRPr="0066605B">
        <w:rPr>
          <w:rFonts w:ascii="Montserrat" w:hAnsi="Montserrat"/>
          <w:sz w:val="20"/>
          <w:szCs w:val="20"/>
        </w:rPr>
        <w:t>на 0,5 п.п</w:t>
      </w:r>
      <w:r w:rsidRPr="0066605B">
        <w:rPr>
          <w:rFonts w:ascii="Montserrat" w:hAnsi="Montserrat"/>
          <w:sz w:val="20"/>
          <w:szCs w:val="20"/>
        </w:rPr>
        <w:t>,</w:t>
      </w:r>
      <w:r w:rsidR="00D976F8" w:rsidRPr="0066605B">
        <w:rPr>
          <w:rFonts w:ascii="Montserrat" w:hAnsi="Montserrat"/>
          <w:sz w:val="20"/>
          <w:szCs w:val="20"/>
        </w:rPr>
        <w:t xml:space="preserve"> до 26,0%. В то же время на рынке новой техники доля лизинга сократилась на 8,0 п.п</w:t>
      </w:r>
      <w:r w:rsidR="007453AC">
        <w:rPr>
          <w:rFonts w:ascii="Montserrat" w:hAnsi="Montserrat"/>
          <w:sz w:val="20"/>
          <w:szCs w:val="20"/>
        </w:rPr>
        <w:t>,</w:t>
      </w:r>
      <w:r w:rsidR="00D976F8" w:rsidRPr="0066605B">
        <w:rPr>
          <w:rFonts w:ascii="Montserrat" w:hAnsi="Montserrat"/>
          <w:sz w:val="20"/>
          <w:szCs w:val="20"/>
        </w:rPr>
        <w:t xml:space="preserve"> до 58,9%.</w:t>
      </w:r>
    </w:p>
    <w:p w14:paraId="61BBF8AF" w14:textId="77777777" w:rsidR="0097219B" w:rsidRPr="00772182" w:rsidRDefault="0097219B" w:rsidP="0097219B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72182">
        <w:rPr>
          <w:rFonts w:ascii="Montserrat" w:hAnsi="Montserrat"/>
          <w:sz w:val="20"/>
          <w:szCs w:val="20"/>
        </w:rPr>
        <w:t xml:space="preserve">Максимальную </w:t>
      </w:r>
      <w:r w:rsidRPr="0097219B">
        <w:rPr>
          <w:rFonts w:ascii="Montserrat" w:hAnsi="Montserrat"/>
          <w:sz w:val="20"/>
          <w:szCs w:val="20"/>
        </w:rPr>
        <w:t>отрицательную динамику по сделкам в результате двух кварталов показал сегмент прицепов (-57%) и грузовиков (–52,4%). Лизинг легковых автомобилей снизился на 35%, LCV – на 27,7%, автобусов – на 16%.</w:t>
      </w:r>
      <w:r w:rsidRPr="00772182">
        <w:rPr>
          <w:rFonts w:ascii="Montserrat" w:hAnsi="Montserrat"/>
          <w:sz w:val="20"/>
          <w:szCs w:val="20"/>
        </w:rPr>
        <w:t xml:space="preserve"> </w:t>
      </w:r>
    </w:p>
    <w:p w14:paraId="7860B369" w14:textId="77777777" w:rsidR="00772182" w:rsidRDefault="00772182" w:rsidP="00772182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72182">
        <w:rPr>
          <w:rFonts w:ascii="Montserrat" w:hAnsi="Montserrat"/>
          <w:sz w:val="20"/>
          <w:szCs w:val="20"/>
        </w:rPr>
        <w:t xml:space="preserve">В общем объеме лизинговых сделок в первом полугодии </w:t>
      </w:r>
      <w:r w:rsidRPr="00D976F8">
        <w:rPr>
          <w:rFonts w:ascii="Montserrat" w:hAnsi="Montserrat"/>
          <w:sz w:val="20"/>
          <w:szCs w:val="20"/>
        </w:rPr>
        <w:t>53,2%</w:t>
      </w:r>
      <w:r w:rsidRPr="00772182">
        <w:rPr>
          <w:rFonts w:ascii="Montserrat" w:hAnsi="Montserrat"/>
          <w:sz w:val="20"/>
          <w:szCs w:val="20"/>
        </w:rPr>
        <w:t xml:space="preserve"> пришлись на легковые автомобили, </w:t>
      </w:r>
      <w:r w:rsidRPr="00D976F8">
        <w:rPr>
          <w:rFonts w:ascii="Montserrat" w:hAnsi="Montserrat"/>
          <w:sz w:val="20"/>
          <w:szCs w:val="20"/>
        </w:rPr>
        <w:t>19,4%</w:t>
      </w:r>
      <w:r w:rsidRPr="00772182">
        <w:rPr>
          <w:rFonts w:ascii="Montserrat" w:hAnsi="Montserrat"/>
          <w:sz w:val="20"/>
          <w:szCs w:val="20"/>
        </w:rPr>
        <w:t xml:space="preserve"> - на грузовые, </w:t>
      </w:r>
      <w:r w:rsidRPr="00D976F8">
        <w:rPr>
          <w:rFonts w:ascii="Montserrat" w:hAnsi="Montserrat"/>
          <w:sz w:val="20"/>
          <w:szCs w:val="20"/>
        </w:rPr>
        <w:t>17,3%</w:t>
      </w:r>
      <w:r w:rsidRPr="00772182">
        <w:rPr>
          <w:rFonts w:ascii="Montserrat" w:hAnsi="Montserrat"/>
          <w:sz w:val="20"/>
          <w:szCs w:val="20"/>
        </w:rPr>
        <w:t xml:space="preserve"> - на LCV**, </w:t>
      </w:r>
      <w:r w:rsidRPr="00D976F8">
        <w:rPr>
          <w:rFonts w:ascii="Montserrat" w:hAnsi="Montserrat"/>
          <w:sz w:val="20"/>
          <w:szCs w:val="20"/>
        </w:rPr>
        <w:t>7,9%</w:t>
      </w:r>
      <w:r w:rsidRPr="00772182">
        <w:rPr>
          <w:rFonts w:ascii="Montserrat" w:hAnsi="Montserrat"/>
          <w:sz w:val="20"/>
          <w:szCs w:val="20"/>
        </w:rPr>
        <w:t xml:space="preserve"> – на прицепы, </w:t>
      </w:r>
      <w:r w:rsidRPr="00D976F8">
        <w:rPr>
          <w:rFonts w:ascii="Montserrat" w:hAnsi="Montserrat"/>
          <w:sz w:val="20"/>
          <w:szCs w:val="20"/>
        </w:rPr>
        <w:t>2,2%</w:t>
      </w:r>
      <w:r w:rsidRPr="00772182">
        <w:rPr>
          <w:rFonts w:ascii="Montserrat" w:hAnsi="Montserrat"/>
          <w:sz w:val="20"/>
          <w:szCs w:val="20"/>
        </w:rPr>
        <w:t xml:space="preserve"> - на автобусы. Доля легкового транспорта и LCV выросла на </w:t>
      </w:r>
      <w:r w:rsidRPr="00D976F8">
        <w:rPr>
          <w:rFonts w:ascii="Montserrat" w:hAnsi="Montserrat"/>
          <w:sz w:val="20"/>
          <w:szCs w:val="20"/>
        </w:rPr>
        <w:t>4,4 п.п и 3,1 п.п соответственно.</w:t>
      </w:r>
    </w:p>
    <w:p w14:paraId="7B0FB8D0" w14:textId="3380ADF8" w:rsidR="00D976F8" w:rsidRPr="007453AC" w:rsidRDefault="00D976F8" w:rsidP="00D976F8">
      <w:pPr>
        <w:spacing w:before="240" w:after="0"/>
        <w:jc w:val="both"/>
        <w:rPr>
          <w:rFonts w:ascii="Montserrat" w:hAnsi="Montserrat"/>
          <w:sz w:val="20"/>
          <w:szCs w:val="20"/>
          <w:u w:val="single"/>
        </w:rPr>
      </w:pPr>
      <w:r w:rsidRPr="007453AC">
        <w:rPr>
          <w:rFonts w:ascii="Montserrat" w:hAnsi="Montserrat"/>
          <w:sz w:val="20"/>
          <w:szCs w:val="20"/>
          <w:u w:val="single"/>
        </w:rPr>
        <w:t xml:space="preserve">Итоги июня </w:t>
      </w:r>
    </w:p>
    <w:p w14:paraId="2BF077E9" w14:textId="4C3161C2" w:rsidR="000B3757" w:rsidRDefault="00D976F8" w:rsidP="00D976F8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453AC">
        <w:rPr>
          <w:rFonts w:ascii="Montserrat" w:hAnsi="Montserrat"/>
          <w:b/>
          <w:sz w:val="20"/>
          <w:szCs w:val="20"/>
        </w:rPr>
        <w:t>В июне</w:t>
      </w:r>
      <w:r w:rsidRPr="000B3757">
        <w:rPr>
          <w:rFonts w:ascii="Montserrat" w:hAnsi="Montserrat"/>
          <w:sz w:val="20"/>
          <w:szCs w:val="20"/>
        </w:rPr>
        <w:t xml:space="preserve"> </w:t>
      </w:r>
      <w:r w:rsidR="007453AC">
        <w:rPr>
          <w:rFonts w:ascii="Montserrat" w:hAnsi="Montserrat"/>
          <w:sz w:val="20"/>
          <w:szCs w:val="20"/>
        </w:rPr>
        <w:t>представители бизнеса</w:t>
      </w:r>
      <w:r w:rsidR="000B3757" w:rsidRPr="000B3757">
        <w:rPr>
          <w:rFonts w:ascii="Montserrat" w:hAnsi="Montserrat"/>
          <w:sz w:val="20"/>
          <w:szCs w:val="20"/>
        </w:rPr>
        <w:t xml:space="preserve"> </w:t>
      </w:r>
      <w:r w:rsidR="007453AC">
        <w:rPr>
          <w:rFonts w:ascii="Montserrat" w:hAnsi="Montserrat"/>
          <w:sz w:val="20"/>
          <w:szCs w:val="20"/>
        </w:rPr>
        <w:t>оформили</w:t>
      </w:r>
      <w:r w:rsidR="000B3757" w:rsidRPr="000B3757">
        <w:rPr>
          <w:rFonts w:ascii="Montserrat" w:hAnsi="Montserrat"/>
          <w:sz w:val="20"/>
          <w:szCs w:val="20"/>
        </w:rPr>
        <w:t xml:space="preserve"> </w:t>
      </w:r>
      <w:r w:rsidR="007453AC" w:rsidRPr="000B3757">
        <w:rPr>
          <w:rFonts w:ascii="Montserrat" w:hAnsi="Montserrat"/>
          <w:sz w:val="20"/>
          <w:szCs w:val="20"/>
        </w:rPr>
        <w:t xml:space="preserve">в лизинг </w:t>
      </w:r>
      <w:r w:rsidR="000B3757" w:rsidRPr="007D5EA4">
        <w:rPr>
          <w:rFonts w:ascii="Montserrat" w:hAnsi="Montserrat"/>
          <w:sz w:val="20"/>
          <w:szCs w:val="20"/>
        </w:rPr>
        <w:t>19,1</w:t>
      </w:r>
      <w:r w:rsidR="000B3757" w:rsidRPr="000B3757">
        <w:rPr>
          <w:rFonts w:ascii="Montserrat" w:hAnsi="Montserrat"/>
          <w:sz w:val="20"/>
          <w:szCs w:val="20"/>
        </w:rPr>
        <w:t xml:space="preserve"> тыс единиц техники – 32%</w:t>
      </w:r>
      <w:r w:rsidR="007453AC">
        <w:rPr>
          <w:rFonts w:ascii="Montserrat" w:hAnsi="Montserrat"/>
          <w:sz w:val="20"/>
          <w:szCs w:val="20"/>
        </w:rPr>
        <w:t xml:space="preserve"> с пробегом и 68% новой</w:t>
      </w:r>
      <w:r w:rsidR="004E6166">
        <w:rPr>
          <w:rFonts w:ascii="Montserrat" w:hAnsi="Montserrat"/>
          <w:sz w:val="20"/>
          <w:szCs w:val="20"/>
        </w:rPr>
        <w:t xml:space="preserve"> (16% и 84% год</w:t>
      </w:r>
      <w:r w:rsidR="000B3757" w:rsidRPr="000B3757">
        <w:rPr>
          <w:rFonts w:ascii="Montserrat" w:hAnsi="Montserrat"/>
          <w:sz w:val="20"/>
          <w:szCs w:val="20"/>
        </w:rPr>
        <w:t>ом ранее). С</w:t>
      </w:r>
      <w:r w:rsidRPr="000B3757">
        <w:rPr>
          <w:rFonts w:ascii="Montserrat" w:hAnsi="Montserrat"/>
          <w:sz w:val="20"/>
          <w:szCs w:val="20"/>
        </w:rPr>
        <w:t xml:space="preserve">делки на </w:t>
      </w:r>
      <w:r w:rsidR="007453AC">
        <w:rPr>
          <w:rFonts w:ascii="Montserrat" w:hAnsi="Montserrat"/>
          <w:sz w:val="20"/>
          <w:szCs w:val="20"/>
        </w:rPr>
        <w:t xml:space="preserve">первичном рынке сократились на 59,1%, на вторичном - </w:t>
      </w:r>
      <w:r w:rsidRPr="000B3757">
        <w:rPr>
          <w:rFonts w:ascii="Montserrat" w:hAnsi="Montserrat"/>
          <w:sz w:val="20"/>
          <w:szCs w:val="20"/>
        </w:rPr>
        <w:t xml:space="preserve"> выросли на 0,9%. </w:t>
      </w:r>
    </w:p>
    <w:p w14:paraId="5B5EEB9A" w14:textId="77777777" w:rsidR="0097219B" w:rsidRDefault="0097219B" w:rsidP="0097219B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Хуже всего</w:t>
      </w:r>
      <w:r w:rsidRPr="0066605B">
        <w:rPr>
          <w:rFonts w:ascii="Montserrat" w:hAnsi="Montserrat"/>
          <w:sz w:val="20"/>
          <w:szCs w:val="20"/>
        </w:rPr>
        <w:t xml:space="preserve"> в первый летний месяц </w:t>
      </w:r>
      <w:r>
        <w:rPr>
          <w:rFonts w:ascii="Montserrat" w:hAnsi="Montserrat"/>
          <w:sz w:val="20"/>
          <w:szCs w:val="20"/>
        </w:rPr>
        <w:t xml:space="preserve">себя чувствовали </w:t>
      </w:r>
      <w:r w:rsidRPr="0066605B">
        <w:rPr>
          <w:rFonts w:ascii="Montserrat" w:hAnsi="Montserrat"/>
          <w:sz w:val="20"/>
          <w:szCs w:val="20"/>
        </w:rPr>
        <w:t>сегмент</w:t>
      </w:r>
      <w:r>
        <w:rPr>
          <w:rFonts w:ascii="Montserrat" w:hAnsi="Montserrat"/>
          <w:sz w:val="20"/>
          <w:szCs w:val="20"/>
        </w:rPr>
        <w:t>ы</w:t>
      </w:r>
      <w:r w:rsidRPr="0066605B">
        <w:rPr>
          <w:rFonts w:ascii="Montserrat" w:hAnsi="Montserrat"/>
          <w:sz w:val="20"/>
          <w:szCs w:val="20"/>
        </w:rPr>
        <w:t xml:space="preserve"> прицепов (-64,6%), автобу</w:t>
      </w:r>
      <w:r>
        <w:rPr>
          <w:rFonts w:ascii="Montserrat" w:hAnsi="Montserrat"/>
          <w:sz w:val="20"/>
          <w:szCs w:val="20"/>
        </w:rPr>
        <w:t xml:space="preserve">сов (-62%) и грузовиков </w:t>
      </w:r>
      <w:r w:rsidRPr="0097219B">
        <w:rPr>
          <w:rFonts w:ascii="Montserrat" w:hAnsi="Montserrat"/>
          <w:sz w:val="20"/>
          <w:szCs w:val="20"/>
        </w:rPr>
        <w:t>(–59,7%)</w:t>
      </w:r>
      <w:r>
        <w:rPr>
          <w:rFonts w:ascii="Montserrat" w:hAnsi="Montserrat"/>
          <w:sz w:val="20"/>
          <w:szCs w:val="20"/>
        </w:rPr>
        <w:t>.</w:t>
      </w:r>
      <w:r w:rsidRPr="0066605B">
        <w:rPr>
          <w:rFonts w:ascii="Montserrat" w:hAnsi="Montserrat"/>
          <w:sz w:val="20"/>
          <w:szCs w:val="20"/>
        </w:rPr>
        <w:t xml:space="preserve"> Лизинг легковых автомобилей снизился на </w:t>
      </w:r>
      <w:r w:rsidRPr="00A267C1">
        <w:rPr>
          <w:rFonts w:ascii="Montserrat" w:hAnsi="Montserrat"/>
          <w:sz w:val="20"/>
          <w:szCs w:val="20"/>
        </w:rPr>
        <w:t>44</w:t>
      </w:r>
      <w:r w:rsidRPr="0097219B">
        <w:rPr>
          <w:rFonts w:ascii="Montserrat" w:hAnsi="Montserrat"/>
          <w:sz w:val="20"/>
          <w:szCs w:val="20"/>
        </w:rPr>
        <w:t>,4%</w:t>
      </w:r>
      <w:r w:rsidRPr="0066605B">
        <w:rPr>
          <w:rFonts w:ascii="Montserrat" w:hAnsi="Montserrat"/>
          <w:sz w:val="20"/>
          <w:szCs w:val="20"/>
        </w:rPr>
        <w:t>, LCV – на 36,6%.</w:t>
      </w:r>
    </w:p>
    <w:p w14:paraId="3A2C5147" w14:textId="7695FCB5" w:rsidR="0077648B" w:rsidRDefault="000B3757" w:rsidP="0077648B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453AC">
        <w:rPr>
          <w:rFonts w:ascii="Montserrat" w:hAnsi="Montserrat"/>
          <w:sz w:val="20"/>
          <w:szCs w:val="20"/>
        </w:rPr>
        <w:t>В общем объеме лизинговых сделок в июне 2025 года 54,0% пришлись на легковые автомобили, 19,5% - на грузовые, 17,4% - на LCV**, 7,3% – на прицепы, 1,7% - на автобусы. Доля легкового транспорта и LCV выросла на 5,0 п.п и 3,5 п.п соответственно.</w:t>
      </w:r>
    </w:p>
    <w:p w14:paraId="35255A14" w14:textId="7FEA0AED" w:rsidR="00E22F3F" w:rsidRPr="008A09B3" w:rsidRDefault="007453AC" w:rsidP="00C0537F">
      <w:pPr>
        <w:spacing w:before="240" w:after="0"/>
        <w:jc w:val="both"/>
        <w:rPr>
          <w:rFonts w:ascii="Montserrat" w:hAnsi="Montserrat"/>
          <w:i/>
          <w:sz w:val="20"/>
          <w:szCs w:val="20"/>
        </w:rPr>
      </w:pPr>
      <w:r w:rsidRPr="008A09B3">
        <w:rPr>
          <w:rFonts w:ascii="Montserrat" w:hAnsi="Montserrat"/>
          <w:i/>
          <w:sz w:val="20"/>
          <w:szCs w:val="20"/>
        </w:rPr>
        <w:t>«Дина</w:t>
      </w:r>
      <w:r w:rsidR="000A519F" w:rsidRPr="008A09B3">
        <w:rPr>
          <w:rFonts w:ascii="Montserrat" w:hAnsi="Montserrat"/>
          <w:i/>
          <w:sz w:val="20"/>
          <w:szCs w:val="20"/>
        </w:rPr>
        <w:t>мика сегмента автолизинга в первом</w:t>
      </w:r>
      <w:r w:rsidRPr="008A09B3">
        <w:rPr>
          <w:rFonts w:ascii="Montserrat" w:hAnsi="Montserrat"/>
          <w:i/>
          <w:sz w:val="20"/>
          <w:szCs w:val="20"/>
        </w:rPr>
        <w:t xml:space="preserve"> полугодия в целом соответствовала </w:t>
      </w:r>
      <w:r w:rsidR="00BD5B94" w:rsidRPr="008A09B3">
        <w:rPr>
          <w:rFonts w:ascii="Montserrat" w:hAnsi="Montserrat"/>
          <w:i/>
          <w:sz w:val="20"/>
          <w:szCs w:val="20"/>
        </w:rPr>
        <w:t xml:space="preserve">макроэкономическим </w:t>
      </w:r>
      <w:r w:rsidRPr="008A09B3">
        <w:rPr>
          <w:rFonts w:ascii="Montserrat" w:hAnsi="Montserrat"/>
          <w:i/>
          <w:sz w:val="20"/>
          <w:szCs w:val="20"/>
        </w:rPr>
        <w:t>трендам</w:t>
      </w:r>
      <w:r w:rsidR="00BD5B94" w:rsidRPr="008A09B3">
        <w:rPr>
          <w:rFonts w:ascii="Montserrat" w:hAnsi="Montserrat"/>
          <w:i/>
          <w:sz w:val="20"/>
          <w:szCs w:val="20"/>
        </w:rPr>
        <w:t xml:space="preserve"> и ситуации на авторынке</w:t>
      </w:r>
      <w:r w:rsidRPr="008A09B3">
        <w:rPr>
          <w:rFonts w:ascii="Montserrat" w:hAnsi="Montserrat"/>
          <w:i/>
          <w:sz w:val="20"/>
          <w:szCs w:val="20"/>
        </w:rPr>
        <w:t xml:space="preserve">. </w:t>
      </w:r>
      <w:r w:rsidR="000A519F" w:rsidRPr="008A09B3">
        <w:rPr>
          <w:rFonts w:ascii="Montserrat" w:hAnsi="Montserrat"/>
          <w:i/>
          <w:sz w:val="20"/>
          <w:szCs w:val="20"/>
        </w:rPr>
        <w:t xml:space="preserve"> Вплоть до второй декады июня </w:t>
      </w:r>
      <w:r w:rsidR="004E6166" w:rsidRPr="008A09B3">
        <w:rPr>
          <w:rFonts w:ascii="Montserrat" w:hAnsi="Montserrat"/>
          <w:i/>
          <w:sz w:val="20"/>
          <w:szCs w:val="20"/>
        </w:rPr>
        <w:t>мы наблюдали</w:t>
      </w:r>
      <w:r w:rsidR="0077648B" w:rsidRPr="008A09B3">
        <w:rPr>
          <w:rFonts w:ascii="Montserrat" w:hAnsi="Montserrat"/>
          <w:i/>
          <w:sz w:val="20"/>
          <w:szCs w:val="20"/>
        </w:rPr>
        <w:t xml:space="preserve"> пиковые значения</w:t>
      </w:r>
      <w:r w:rsidR="000B38F6" w:rsidRPr="008A09B3">
        <w:rPr>
          <w:rFonts w:ascii="Montserrat" w:hAnsi="Montserrat"/>
          <w:i/>
          <w:sz w:val="20"/>
          <w:szCs w:val="20"/>
        </w:rPr>
        <w:t xml:space="preserve"> ключевой ставки и </w:t>
      </w:r>
      <w:r w:rsidR="00BD5B94" w:rsidRPr="008A09B3">
        <w:rPr>
          <w:rFonts w:ascii="Montserrat" w:hAnsi="Montserrat"/>
          <w:i/>
          <w:sz w:val="20"/>
          <w:szCs w:val="20"/>
        </w:rPr>
        <w:t xml:space="preserve">соответствующую реакцию бизнеса на условия финансирования. </w:t>
      </w:r>
      <w:r w:rsidR="0077648B" w:rsidRPr="008A09B3">
        <w:rPr>
          <w:rFonts w:ascii="Montserrat" w:hAnsi="Montserrat"/>
          <w:i/>
          <w:sz w:val="20"/>
          <w:szCs w:val="20"/>
        </w:rPr>
        <w:t>В июне ставку опустили с 21% до 20%, в июле — до 18%, а к концу года мы надеемся увидеть значения в диапазоне 15–16%.</w:t>
      </w:r>
      <w:r w:rsidR="004E6166" w:rsidRPr="008A09B3">
        <w:rPr>
          <w:rFonts w:ascii="Montserrat" w:hAnsi="Montserrat"/>
          <w:i/>
          <w:sz w:val="20"/>
          <w:szCs w:val="20"/>
        </w:rPr>
        <w:t xml:space="preserve"> И, конечно, это</w:t>
      </w:r>
      <w:r w:rsidR="0077648B" w:rsidRPr="008A09B3">
        <w:rPr>
          <w:rFonts w:ascii="Montserrat" w:hAnsi="Montserrat"/>
          <w:i/>
          <w:sz w:val="20"/>
          <w:szCs w:val="20"/>
        </w:rPr>
        <w:t xml:space="preserve"> отразится на </w:t>
      </w:r>
      <w:r w:rsidR="00BD5B94" w:rsidRPr="008A09B3">
        <w:rPr>
          <w:rFonts w:ascii="Montserrat" w:hAnsi="Montserrat"/>
          <w:i/>
          <w:sz w:val="20"/>
          <w:szCs w:val="20"/>
        </w:rPr>
        <w:t>условиях лизинга</w:t>
      </w:r>
      <w:r w:rsidR="0077648B" w:rsidRPr="008A09B3">
        <w:rPr>
          <w:rFonts w:ascii="Montserrat" w:hAnsi="Montserrat"/>
          <w:i/>
          <w:sz w:val="20"/>
          <w:szCs w:val="20"/>
        </w:rPr>
        <w:t xml:space="preserve">, простимулировав отложенный спрос.  Очевидный тренд на снижение </w:t>
      </w:r>
      <w:r w:rsidR="004E6166" w:rsidRPr="008A09B3">
        <w:rPr>
          <w:rFonts w:ascii="Montserrat" w:hAnsi="Montserrat"/>
          <w:i/>
          <w:sz w:val="20"/>
          <w:szCs w:val="20"/>
        </w:rPr>
        <w:t>отрицательной динамики</w:t>
      </w:r>
      <w:r w:rsidR="0077648B" w:rsidRPr="008A09B3">
        <w:rPr>
          <w:rFonts w:ascii="Montserrat" w:hAnsi="Montserrat"/>
          <w:i/>
          <w:sz w:val="20"/>
          <w:szCs w:val="20"/>
        </w:rPr>
        <w:t xml:space="preserve"> в сегменте </w:t>
      </w:r>
      <w:r w:rsidR="00311BCC" w:rsidRPr="008A09B3">
        <w:rPr>
          <w:rFonts w:ascii="Montserrat" w:hAnsi="Montserrat"/>
          <w:i/>
          <w:sz w:val="20"/>
          <w:szCs w:val="20"/>
        </w:rPr>
        <w:t xml:space="preserve">автолизинга </w:t>
      </w:r>
      <w:r w:rsidR="0077648B" w:rsidRPr="008A09B3">
        <w:rPr>
          <w:rFonts w:ascii="Montserrat" w:hAnsi="Montserrat"/>
          <w:i/>
          <w:sz w:val="20"/>
          <w:szCs w:val="20"/>
        </w:rPr>
        <w:t>мы скорее всего увидим уже в августе</w:t>
      </w:r>
      <w:r w:rsidRPr="008A09B3">
        <w:rPr>
          <w:rFonts w:ascii="Montserrat" w:hAnsi="Montserrat"/>
          <w:i/>
          <w:sz w:val="20"/>
          <w:szCs w:val="20"/>
        </w:rPr>
        <w:t>»</w:t>
      </w:r>
      <w:r w:rsidR="007B1939" w:rsidRPr="008A09B3">
        <w:rPr>
          <w:rFonts w:ascii="Montserrat" w:hAnsi="Montserrat"/>
          <w:i/>
          <w:sz w:val="20"/>
          <w:szCs w:val="20"/>
        </w:rPr>
        <w:t>,</w:t>
      </w:r>
      <w:r w:rsidRPr="008A09B3">
        <w:rPr>
          <w:rFonts w:ascii="Montserrat" w:hAnsi="Montserrat"/>
          <w:i/>
          <w:sz w:val="20"/>
          <w:szCs w:val="20"/>
        </w:rPr>
        <w:t xml:space="preserve"> - отметил </w:t>
      </w:r>
      <w:r w:rsidRPr="008A09B3">
        <w:rPr>
          <w:rFonts w:ascii="Montserrat" w:hAnsi="Montserrat"/>
          <w:b/>
          <w:i/>
          <w:sz w:val="20"/>
          <w:szCs w:val="20"/>
        </w:rPr>
        <w:t>директор по продажам Газпромбанк Автолизинг Николай Фомин.</w:t>
      </w:r>
      <w:r w:rsidR="0077648B" w:rsidRPr="008A09B3">
        <w:rPr>
          <w:rFonts w:ascii="Montserrat" w:hAnsi="Montserrat"/>
          <w:i/>
          <w:sz w:val="20"/>
          <w:szCs w:val="20"/>
        </w:rPr>
        <w:t xml:space="preserve"> </w:t>
      </w:r>
    </w:p>
    <w:p w14:paraId="1F343C9D" w14:textId="77777777" w:rsidR="00B72E1E" w:rsidRDefault="0097219B" w:rsidP="0097219B">
      <w:pPr>
        <w:jc w:val="both"/>
        <w:rPr>
          <w:rFonts w:ascii="Montserrat" w:hAnsi="Montserrat"/>
          <w:b/>
          <w:i/>
          <w:sz w:val="20"/>
          <w:szCs w:val="20"/>
        </w:rPr>
      </w:pPr>
      <w:r w:rsidRPr="00EB376F">
        <w:rPr>
          <w:rFonts w:ascii="Montserrat" w:hAnsi="Montserrat"/>
          <w:i/>
          <w:sz w:val="20"/>
          <w:szCs w:val="20"/>
        </w:rPr>
        <w:lastRenderedPageBreak/>
        <w:t xml:space="preserve">«Мы надеемся, что снижение ключевой ставки, начавшееся в июне, приведет к оживлению как автомобильного рынка, так и рынка лизинга. Разумеется, ситуация будет меняться постепенно. Однако в случае дальнейшего снижения ставки можно рассчитывать на ускорение темпов восстановления авторынка. Положительные изменения мы ожидаем увидеть в конце лета – начале осени», - отметила </w:t>
      </w:r>
      <w:r w:rsidRPr="00EB376F">
        <w:rPr>
          <w:rFonts w:ascii="Montserrat" w:hAnsi="Montserrat"/>
          <w:b/>
          <w:i/>
          <w:sz w:val="20"/>
          <w:szCs w:val="20"/>
        </w:rPr>
        <w:t>директор НАПИ Татьяна Арабаджи</w:t>
      </w:r>
    </w:p>
    <w:p w14:paraId="31552CDD" w14:textId="657DAF68" w:rsidR="00C0537F" w:rsidRPr="00C0537F" w:rsidRDefault="00C0537F" w:rsidP="00B72E1E">
      <w:pPr>
        <w:spacing w:before="240" w:line="240" w:lineRule="auto"/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</w:pP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 xml:space="preserve">Лизинг* </w:t>
      </w:r>
      <w:r w:rsidR="0087499A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 xml:space="preserve">ТС </w:t>
      </w: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>в разрезе сегментов, тыс. шт.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550"/>
        <w:gridCol w:w="1241"/>
        <w:gridCol w:w="1396"/>
        <w:gridCol w:w="1396"/>
        <w:gridCol w:w="1396"/>
        <w:gridCol w:w="1396"/>
        <w:gridCol w:w="1396"/>
      </w:tblGrid>
      <w:tr w:rsidR="00C0537F" w:rsidRPr="00C0537F" w14:paraId="122BF8EA" w14:textId="77777777" w:rsidTr="0087499A">
        <w:trPr>
          <w:trHeight w:val="9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81E" w14:textId="77777777" w:rsidR="00C0537F" w:rsidRPr="007D5EA4" w:rsidRDefault="00C0537F" w:rsidP="0087499A">
            <w:pPr>
              <w:spacing w:after="0" w:line="240" w:lineRule="auto"/>
              <w:ind w:firstLineChars="100" w:firstLine="161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Тип ТС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7A1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2024 июнь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86F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2025 июнь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D60" w14:textId="77777777" w:rsidR="0087499A" w:rsidRPr="00C73EC5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Динамика 2025 июнь/</w:t>
            </w:r>
          </w:p>
          <w:p w14:paraId="63C6F835" w14:textId="593D08EA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2024 июнь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F9F2" w14:textId="77777777" w:rsidR="00C0537F" w:rsidRPr="00C73EC5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2024 (01-06)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99F2" w14:textId="77777777" w:rsidR="00C0537F" w:rsidRPr="00C73EC5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2025 (01-06)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F3B2" w14:textId="1C864970" w:rsidR="00C73EC5" w:rsidRDefault="00C0537F" w:rsidP="00C73EC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Динамика 2025 (01-06)/</w:t>
            </w:r>
          </w:p>
          <w:p w14:paraId="2087BB5F" w14:textId="458474E3" w:rsidR="00C0537F" w:rsidRPr="00C73EC5" w:rsidRDefault="00C0537F" w:rsidP="00C73EC5">
            <w:pPr>
              <w:spacing w:after="0" w:line="240" w:lineRule="auto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2024 (01-06)</w:t>
            </w:r>
          </w:p>
        </w:tc>
      </w:tr>
      <w:tr w:rsidR="00C0537F" w:rsidRPr="00C0537F" w14:paraId="764B0F95" w14:textId="77777777" w:rsidTr="0087499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F4D6" w14:textId="77777777" w:rsidR="00C0537F" w:rsidRPr="007D5EA4" w:rsidRDefault="00C0537F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Легковые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88B0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4B4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BEC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-44,4%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79EDC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61465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9428D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-35,0%</w:t>
            </w:r>
          </w:p>
        </w:tc>
      </w:tr>
      <w:tr w:rsidR="00C0537F" w:rsidRPr="00C0537F" w14:paraId="0432A61A" w14:textId="77777777" w:rsidTr="0087499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AB4" w14:textId="77777777" w:rsidR="00C0537F" w:rsidRPr="007D5EA4" w:rsidRDefault="00C0537F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Грузовые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33BB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CB2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163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-59,7%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119B3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3B8FC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C92A6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-52,4%</w:t>
            </w:r>
          </w:p>
        </w:tc>
      </w:tr>
      <w:tr w:rsidR="00C0537F" w:rsidRPr="00C0537F" w14:paraId="70713A22" w14:textId="77777777" w:rsidTr="0087499A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4FA" w14:textId="77777777" w:rsidR="00C0537F" w:rsidRPr="007D5EA4" w:rsidRDefault="00C0537F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LCV**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0C4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703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904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-36,6%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0C9A5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4ABD0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0217B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-27,7%</w:t>
            </w:r>
          </w:p>
        </w:tc>
      </w:tr>
      <w:tr w:rsidR="00C0537F" w:rsidRPr="00C0537F" w14:paraId="1C8A7C9C" w14:textId="77777777" w:rsidTr="0087499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B02" w14:textId="280D4FEB" w:rsidR="00C0537F" w:rsidRPr="007D5EA4" w:rsidRDefault="00C0537F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Прицепы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1DB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824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ECA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-64,6%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CA0AF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D4998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D14F9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-57,0%</w:t>
            </w:r>
          </w:p>
        </w:tc>
      </w:tr>
      <w:tr w:rsidR="00C0537F" w:rsidRPr="00C0537F" w14:paraId="71D2DD2D" w14:textId="77777777" w:rsidTr="0087499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295" w14:textId="77777777" w:rsidR="00C0537F" w:rsidRPr="007D5EA4" w:rsidRDefault="00C0537F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3A9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9CF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9E4D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-62,0%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AAC71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634EF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96C0C" w14:textId="77777777" w:rsidR="00C0537F" w:rsidRPr="00C0537F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-16,0%</w:t>
            </w:r>
          </w:p>
        </w:tc>
      </w:tr>
      <w:tr w:rsidR="00C0537F" w:rsidRPr="00C0537F" w14:paraId="5E05AA32" w14:textId="77777777" w:rsidTr="0087499A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8DD" w14:textId="77777777" w:rsidR="00C0537F" w:rsidRPr="007D5EA4" w:rsidRDefault="00C0537F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751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60E2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B81" w14:textId="77777777" w:rsidR="00C0537F" w:rsidRPr="007D5EA4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-49,6%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E79FB0" w14:textId="77777777" w:rsidR="00C0537F" w:rsidRPr="00C73EC5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9E61C40" w14:textId="77777777" w:rsidR="00C0537F" w:rsidRPr="00C73EC5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123,8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BD679A6" w14:textId="77777777" w:rsidR="00C0537F" w:rsidRPr="00C73EC5" w:rsidRDefault="00C0537F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7D5EA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-40,3%</w:t>
            </w:r>
          </w:p>
        </w:tc>
      </w:tr>
    </w:tbl>
    <w:p w14:paraId="5089B57F" w14:textId="347E241F" w:rsidR="00F93832" w:rsidRPr="00C0537F" w:rsidRDefault="00F93832" w:rsidP="00B72E1E">
      <w:pPr>
        <w:spacing w:before="240" w:line="240" w:lineRule="auto"/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</w:pP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>Лизинг* новых и подержанных автомобилей, тыс. шт.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550"/>
        <w:gridCol w:w="1241"/>
        <w:gridCol w:w="1396"/>
        <w:gridCol w:w="1396"/>
        <w:gridCol w:w="1396"/>
        <w:gridCol w:w="1396"/>
        <w:gridCol w:w="1396"/>
      </w:tblGrid>
      <w:tr w:rsidR="0087499A" w:rsidRPr="00C0537F" w14:paraId="7115517D" w14:textId="77777777" w:rsidTr="0087499A">
        <w:trPr>
          <w:trHeight w:val="9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A9A" w14:textId="77777777" w:rsidR="0087499A" w:rsidRPr="00C73EC5" w:rsidRDefault="006B0EED" w:rsidP="0087499A">
            <w:pPr>
              <w:spacing w:after="0" w:line="240" w:lineRule="auto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Новые/</w:t>
            </w:r>
          </w:p>
          <w:p w14:paraId="4E1BAA0B" w14:textId="0FDF4105" w:rsidR="006B0EED" w:rsidRPr="00C73EC5" w:rsidRDefault="006B0EED" w:rsidP="0087499A">
            <w:pPr>
              <w:spacing w:after="0" w:line="240" w:lineRule="auto"/>
              <w:rPr>
                <w:rFonts w:ascii="Montserrat" w:eastAsia="Times New Roman" w:hAnsi="Montserrat" w:cs="Calibri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Подержанные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151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2024 июнь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85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2025 июнь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EF6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Динамика 2025 июнь/2024 июнь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FCB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2024 (01-06)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312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2025 (01-06)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820F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b/>
                <w:color w:val="000000"/>
                <w:sz w:val="16"/>
                <w:szCs w:val="16"/>
                <w:lang w:eastAsia="ru-RU"/>
              </w:rPr>
              <w:t>Динамика 2025 (01-06)/2024 (01-06)</w:t>
            </w:r>
          </w:p>
        </w:tc>
      </w:tr>
      <w:tr w:rsidR="0087499A" w:rsidRPr="00C0537F" w14:paraId="22E88B20" w14:textId="77777777" w:rsidTr="0087499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12A8" w14:textId="77777777" w:rsidR="006B0EED" w:rsidRPr="00C73EC5" w:rsidRDefault="006B0EED" w:rsidP="00C73EC5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Новые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6C0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6ED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70A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-59,1%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329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172,7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581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8282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-48,8%</w:t>
            </w:r>
          </w:p>
        </w:tc>
      </w:tr>
      <w:tr w:rsidR="0087499A" w:rsidRPr="00C0537F" w14:paraId="7564D38C" w14:textId="77777777" w:rsidTr="0087499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3F" w14:textId="77777777" w:rsidR="006B0EED" w:rsidRPr="00C73EC5" w:rsidRDefault="006B0EED" w:rsidP="00C73EC5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Подержанные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5A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46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917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0,9%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139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9F1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DFB0C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2,2%</w:t>
            </w:r>
          </w:p>
        </w:tc>
      </w:tr>
      <w:tr w:rsidR="0087499A" w:rsidRPr="00C0537F" w14:paraId="0A1721F3" w14:textId="77777777" w:rsidTr="0087499A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A0C" w14:textId="77777777" w:rsidR="006B0EED" w:rsidRPr="00C73EC5" w:rsidRDefault="006B0EED" w:rsidP="0087499A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F5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92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037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-49,6%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947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6D3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123,8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8B47" w14:textId="77777777" w:rsidR="006B0EED" w:rsidRPr="00C73EC5" w:rsidRDefault="006B0EED" w:rsidP="0087499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C73EC5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-40,3%</w:t>
            </w:r>
          </w:p>
        </w:tc>
      </w:tr>
    </w:tbl>
    <w:p w14:paraId="4F5B040D" w14:textId="77777777" w:rsidR="00F93832" w:rsidRPr="00B72E1E" w:rsidRDefault="00F93832" w:rsidP="00F0344B">
      <w:pPr>
        <w:rPr>
          <w:rFonts w:ascii="Montserrat" w:eastAsia="Times New Roman" w:hAnsi="Montserrat" w:cs="Calibri"/>
          <w:i/>
          <w:iCs/>
          <w:color w:val="000000"/>
          <w:sz w:val="16"/>
          <w:szCs w:val="16"/>
          <w:lang w:eastAsia="ru-RU"/>
        </w:rPr>
      </w:pPr>
    </w:p>
    <w:p w14:paraId="7BE95AF0" w14:textId="62E7DD1D" w:rsidR="00E33256" w:rsidRPr="00B72E1E" w:rsidRDefault="00E33256" w:rsidP="00E33256">
      <w:pPr>
        <w:spacing w:after="0" w:line="240" w:lineRule="auto"/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</w:pPr>
      <w:r w:rsidRPr="00B72E1E"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  <w:t>*оперативный и финансовый (без учета спецтехники)</w:t>
      </w:r>
    </w:p>
    <w:p w14:paraId="741A7D8B" w14:textId="53EA7220" w:rsidR="009D3074" w:rsidRPr="00B72E1E" w:rsidRDefault="009D3074" w:rsidP="00E33256">
      <w:pPr>
        <w:spacing w:after="0" w:line="240" w:lineRule="auto"/>
        <w:rPr>
          <w:rFonts w:ascii="Montserrat" w:hAnsi="Montserrat"/>
          <w:i/>
          <w:iCs/>
          <w:sz w:val="16"/>
          <w:szCs w:val="16"/>
        </w:rPr>
      </w:pPr>
      <w:r w:rsidRPr="00B72E1E">
        <w:rPr>
          <w:rFonts w:ascii="Montserrat" w:eastAsia="Times New Roman" w:hAnsi="Montserrat" w:cs="Calibri"/>
          <w:i/>
          <w:iCs/>
          <w:sz w:val="16"/>
          <w:szCs w:val="16"/>
          <w:lang w:eastAsia="ru-RU"/>
        </w:rPr>
        <w:t>** автомобили с полной массой до 6 т включительно, в т.ч. прицепы</w:t>
      </w:r>
    </w:p>
    <w:sectPr w:rsidR="009D3074" w:rsidRPr="00B72E1E" w:rsidSect="007D5E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7BD5"/>
    <w:multiLevelType w:val="multilevel"/>
    <w:tmpl w:val="E49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ED"/>
    <w:rsid w:val="000046CF"/>
    <w:rsid w:val="00026DA8"/>
    <w:rsid w:val="000A2D72"/>
    <w:rsid w:val="000A519F"/>
    <w:rsid w:val="000B3757"/>
    <w:rsid w:val="000B38F6"/>
    <w:rsid w:val="000C5104"/>
    <w:rsid w:val="0010293A"/>
    <w:rsid w:val="0012514A"/>
    <w:rsid w:val="00126BA1"/>
    <w:rsid w:val="00145D86"/>
    <w:rsid w:val="001C10B4"/>
    <w:rsid w:val="001C1B3A"/>
    <w:rsid w:val="001D1132"/>
    <w:rsid w:val="002259A5"/>
    <w:rsid w:val="00225D8D"/>
    <w:rsid w:val="0024546B"/>
    <w:rsid w:val="002A7202"/>
    <w:rsid w:val="002C2361"/>
    <w:rsid w:val="002D6DDC"/>
    <w:rsid w:val="00306556"/>
    <w:rsid w:val="00311BCC"/>
    <w:rsid w:val="00326D7A"/>
    <w:rsid w:val="00330D6A"/>
    <w:rsid w:val="00343D35"/>
    <w:rsid w:val="003B4705"/>
    <w:rsid w:val="003C06E6"/>
    <w:rsid w:val="003C726A"/>
    <w:rsid w:val="003F5668"/>
    <w:rsid w:val="00463DC1"/>
    <w:rsid w:val="004967CD"/>
    <w:rsid w:val="004A2885"/>
    <w:rsid w:val="004C0CC4"/>
    <w:rsid w:val="004E6166"/>
    <w:rsid w:val="0054004E"/>
    <w:rsid w:val="00565A61"/>
    <w:rsid w:val="005E2D65"/>
    <w:rsid w:val="006100BD"/>
    <w:rsid w:val="0066605B"/>
    <w:rsid w:val="00680E52"/>
    <w:rsid w:val="006B0EED"/>
    <w:rsid w:val="006C51D1"/>
    <w:rsid w:val="006E2B07"/>
    <w:rsid w:val="007356FF"/>
    <w:rsid w:val="007453AC"/>
    <w:rsid w:val="007469A8"/>
    <w:rsid w:val="00772182"/>
    <w:rsid w:val="0077648B"/>
    <w:rsid w:val="00783404"/>
    <w:rsid w:val="007B1939"/>
    <w:rsid w:val="007D5EA4"/>
    <w:rsid w:val="00817716"/>
    <w:rsid w:val="00843EF3"/>
    <w:rsid w:val="00862A4A"/>
    <w:rsid w:val="0087499A"/>
    <w:rsid w:val="008867D1"/>
    <w:rsid w:val="00890C26"/>
    <w:rsid w:val="008A09B3"/>
    <w:rsid w:val="008D12A0"/>
    <w:rsid w:val="008F4728"/>
    <w:rsid w:val="00900F4F"/>
    <w:rsid w:val="00956709"/>
    <w:rsid w:val="0097219B"/>
    <w:rsid w:val="0099233C"/>
    <w:rsid w:val="009D3074"/>
    <w:rsid w:val="00A04A6D"/>
    <w:rsid w:val="00A71B65"/>
    <w:rsid w:val="00A82514"/>
    <w:rsid w:val="00AA57ED"/>
    <w:rsid w:val="00AD1AD5"/>
    <w:rsid w:val="00B430B2"/>
    <w:rsid w:val="00B72E1E"/>
    <w:rsid w:val="00BB4D18"/>
    <w:rsid w:val="00BC48FF"/>
    <w:rsid w:val="00BD5B94"/>
    <w:rsid w:val="00C0537F"/>
    <w:rsid w:val="00C10B21"/>
    <w:rsid w:val="00C41B02"/>
    <w:rsid w:val="00C73EC5"/>
    <w:rsid w:val="00CD16E5"/>
    <w:rsid w:val="00CE2B73"/>
    <w:rsid w:val="00D155E9"/>
    <w:rsid w:val="00D84D6D"/>
    <w:rsid w:val="00D976F8"/>
    <w:rsid w:val="00DB4D09"/>
    <w:rsid w:val="00E10C34"/>
    <w:rsid w:val="00E15BCE"/>
    <w:rsid w:val="00E22F3F"/>
    <w:rsid w:val="00E33256"/>
    <w:rsid w:val="00E60C9E"/>
    <w:rsid w:val="00E77580"/>
    <w:rsid w:val="00E77E1D"/>
    <w:rsid w:val="00EB376F"/>
    <w:rsid w:val="00F0344B"/>
    <w:rsid w:val="00F06BB0"/>
    <w:rsid w:val="00F1567B"/>
    <w:rsid w:val="00F42FD2"/>
    <w:rsid w:val="00F57083"/>
    <w:rsid w:val="00F93832"/>
    <w:rsid w:val="00F94AAD"/>
    <w:rsid w:val="00FA59FD"/>
    <w:rsid w:val="00FB4D8D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4A30"/>
  <w15:chartTrackingRefBased/>
  <w15:docId w15:val="{1680B05A-A7CD-4D21-9901-40EC2CE4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5B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5B9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5B9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5B9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5B9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1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94E4-E2D6-466C-89E5-17F3BEC2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Болушева Ольга Александровна</cp:lastModifiedBy>
  <cp:revision>3</cp:revision>
  <dcterms:created xsi:type="dcterms:W3CDTF">2025-08-05T07:36:00Z</dcterms:created>
  <dcterms:modified xsi:type="dcterms:W3CDTF">2025-08-05T07:37:00Z</dcterms:modified>
</cp:coreProperties>
</file>